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94" w:rsidRDefault="00313E94" w:rsidP="00313E94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r>
        <w:rPr>
          <w:rFonts w:ascii="Arial" w:hAnsi="Arial" w:cs="Arial"/>
          <w:color w:val="333333"/>
          <w:sz w:val="51"/>
          <w:szCs w:val="51"/>
        </w:rPr>
        <w:t>Новый год в Амстердаме 2020</w:t>
      </w:r>
    </w:p>
    <w:p w:rsidR="003A6260" w:rsidRDefault="00313E94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Отмечаем Новый год в Амстердаме 2020 вместе. 6 дней. 3 полных дня в Амстердаме. А еще Варшава и Берлин.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1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313E9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Варшава, 29 декабря</w:t>
      </w:r>
    </w:p>
    <w:p w:rsidR="003A6260" w:rsidRDefault="00313E94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Выезд в Польшу в 4 утра с ДС Дружная. Переезд в Польшу. Приезд в Варшаву. Обзорная экскурсия по городу: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Краковское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предместье, Дворец культуры и науки, Королевский дворец, Президентский дворец,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Лазенковский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дворец. Свободное время в городе. Вечером ночной переезд в Амстердам.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2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313E9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Амстердам, 30 декабря</w:t>
      </w:r>
    </w:p>
    <w:p w:rsidR="00313E94" w:rsidRDefault="00313E94" w:rsidP="00313E9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Приезд к обеду в </w:t>
      </w:r>
      <w:hyperlink r:id="rId5" w:tgtFrame="_blank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Амстердам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. Обзорная экскурсия по городу: фабрика бриллиантов, площадь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Дам</w:t>
      </w:r>
      <w:proofErr w:type="gramEnd"/>
      <w:r>
        <w:rPr>
          <w:rFonts w:ascii="Arial" w:hAnsi="Arial" w:cs="Arial"/>
          <w:color w:val="000000"/>
          <w:sz w:val="25"/>
          <w:szCs w:val="25"/>
        </w:rPr>
        <w:t>, рынок Цветов, центральный вокзал, королевский дворец. Свободное время. Желающим предлагаем посетить:</w:t>
      </w:r>
    </w:p>
    <w:p w:rsidR="00313E94" w:rsidRDefault="00313E94" w:rsidP="00313E9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-прогуляться на кораблике по каналам Амстердама (16 евро);</w:t>
      </w:r>
    </w:p>
    <w:p w:rsidR="00313E94" w:rsidRDefault="00313E94" w:rsidP="00313E9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-пойти на экскурсию по кварталу Красных фонарей (18 евро), эта экскурсия только для взрослых.</w:t>
      </w:r>
    </w:p>
    <w:p w:rsidR="00313E94" w:rsidRDefault="00313E94" w:rsidP="00313E9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Вечером отправление в отель в пригород Амстердама. Ночлег.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3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313E9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Амстердам, 31 декабря</w:t>
      </w:r>
    </w:p>
    <w:p w:rsidR="00313E94" w:rsidRDefault="00313E94" w:rsidP="00313E9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Завтрак в отеле. Возвращение в Амстердам. Желающим предлагаем посетить Гаагу и Делфт (25 евро) - государственную столицу Нидерландов и юридическую столицу Европы. Мы увидим Генеральные штаты, дворец Мира, королевский дворец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Хёйс</w:t>
      </w:r>
      <w:proofErr w:type="spellEnd"/>
      <w:r>
        <w:rPr>
          <w:rFonts w:ascii="Arial" w:hAnsi="Arial" w:cs="Arial"/>
          <w:color w:val="000000"/>
          <w:sz w:val="25"/>
          <w:szCs w:val="25"/>
        </w:rPr>
        <w:t>-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тен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-Бос, музей искусства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Маурицхёйс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Также мы посетим семейной гнездо правящей династии Голландии – город Делфт.</w:t>
      </w:r>
    </w:p>
    <w:p w:rsidR="00313E94" w:rsidRDefault="00313E94" w:rsidP="00313E9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Вечером встречаем в Амстердаме Новый год 2020. По словам наших сопровождающих, самый веселый Ногой год в Европе. В 1-30 отправление на ночлег в отель.</w:t>
      </w:r>
    </w:p>
    <w:p w:rsidR="0009709E" w:rsidRDefault="0009709E" w:rsidP="0009709E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4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313E9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Амстердам, 1 января</w:t>
      </w:r>
    </w:p>
    <w:p w:rsidR="00CB6C2D" w:rsidRDefault="00313E94" w:rsidP="00CB6C2D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 в отеле. Свободное время в Амстердаме. Желающим предлагаем посетить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Заанс-Ханс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(20 евро).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Заансе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Сханс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это поселок где компактно собрано все, чем славится Голландия. Здесь Вы найдете местную сыроварню; мастерскую по изготовлению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кломпов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- национального голландского обувь из </w:t>
      </w:r>
      <w:proofErr w:type="spellStart"/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дерева;пекарню</w:t>
      </w:r>
      <w:proofErr w:type="spellEnd"/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 сельским хлебом либо предлагаем посетить Утрехт и замок Де Хаар. Этот замок шедевр Средневековой архитектуры. Дальше мы посетим резиденцию архиепископа Нидерландов – город Утрехт: ратуша, старинный университет, живописные кварталы, средневековый кафедральный собор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Домкерк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"визитная карточка" и сердце города с самым высоким в Нидерландах шпилем (112 м). Вечером отправление в Берлин. Ночной переезд.</w:t>
      </w:r>
    </w:p>
    <w:p w:rsidR="0009709E" w:rsidRDefault="0009709E" w:rsidP="0009709E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5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313E9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Берлин, 2 января</w:t>
      </w:r>
    </w:p>
    <w:p w:rsidR="00313E94" w:rsidRDefault="00313E94" w:rsidP="00313E9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По приезду в </w:t>
      </w:r>
      <w:hyperlink r:id="rId6" w:tgtFrame="_blank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Берлин</w:t>
        </w:r>
      </w:hyperlink>
      <w:r>
        <w:rPr>
          <w:rFonts w:ascii="Arial" w:hAnsi="Arial" w:cs="Arial"/>
          <w:color w:val="000000"/>
          <w:sz w:val="25"/>
          <w:szCs w:val="25"/>
        </w:rPr>
        <w:t>, отправляемся на обзорную экскурсию по городу: Бранденбургские ворота, Унтер-дер-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Линден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Рейхстаг, музейный остров,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Александерплац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Свободное время. Желающим предлагаем следующие дополнительные экскурсии:</w:t>
      </w:r>
    </w:p>
    <w:p w:rsidR="00313E94" w:rsidRDefault="00313E94" w:rsidP="00313E9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-Авторская автобусная экскурсия “Секреты Берлина”. Вы увидите самый большой остаток берлинской стены, тут целуются Брежнев 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Хонекер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Сони центр,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Чекпоинт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Чарли, памятник Холокосту, парк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Тиргартен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(15 евро).</w:t>
      </w:r>
    </w:p>
    <w:p w:rsidR="00313E94" w:rsidRDefault="00313E94" w:rsidP="00313E9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-Экскурсия “Пивной Берлин” (25 евро). Пиво уже включено.</w:t>
      </w:r>
    </w:p>
    <w:p w:rsidR="00313E94" w:rsidRDefault="00313E94" w:rsidP="00313E9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Переезд в отель на границе Польши и Германии. Ночлег.</w:t>
      </w:r>
    </w:p>
    <w:p w:rsidR="00CB6C2D" w:rsidRDefault="00CB6C2D" w:rsidP="00CB6C2D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6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313E9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</w:t>
      </w:r>
      <w:r w:rsidR="00313E9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риезд в Беларусь, 3 января</w:t>
      </w:r>
    </w:p>
    <w:p w:rsidR="00CB6C2D" w:rsidRDefault="00313E94" w:rsidP="0009709E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 в отеле. Отправление в Минск. Приезд поздно вечером.</w:t>
      </w:r>
    </w:p>
    <w:p w:rsidR="0009709E" w:rsidRDefault="0009709E" w:rsidP="0009709E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890"/>
        <w:gridCol w:w="1938"/>
        <w:gridCol w:w="2553"/>
        <w:gridCol w:w="1519"/>
      </w:tblGrid>
      <w:tr w:rsidR="00313E94" w:rsidRPr="00313E94" w:rsidTr="00313E9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313E94" w:rsidRPr="00313E94" w:rsidRDefault="00313E94" w:rsidP="00313E9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313E9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313E94" w:rsidRPr="00313E94" w:rsidRDefault="00313E94" w:rsidP="00313E9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313E9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313E94" w:rsidRPr="00313E94" w:rsidRDefault="00313E94" w:rsidP="00313E9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313E9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313E94" w:rsidRPr="00313E94" w:rsidRDefault="00313E94" w:rsidP="00313E9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313E9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313E94" w:rsidRPr="00313E94" w:rsidRDefault="00313E94" w:rsidP="00313E9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313E9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Стоимость</w:t>
            </w:r>
          </w:p>
        </w:tc>
      </w:tr>
      <w:tr w:rsidR="00313E94" w:rsidRPr="00313E94" w:rsidTr="00313E94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13E94" w:rsidRPr="00313E94" w:rsidRDefault="00313E94" w:rsidP="00313E9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E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Декабря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13E94" w:rsidRPr="00313E94" w:rsidRDefault="00313E94" w:rsidP="00313E9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E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13E94" w:rsidRPr="00313E94" w:rsidRDefault="00313E94" w:rsidP="00313E9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E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Января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13E94" w:rsidRPr="00313E94" w:rsidRDefault="00313E94" w:rsidP="00313E9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E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дня в Амстердаме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313E94" w:rsidRPr="00313E94" w:rsidRDefault="00313E94" w:rsidP="00313E9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3E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185 €</w:t>
            </w:r>
          </w:p>
        </w:tc>
      </w:tr>
    </w:tbl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13E94" w:rsidRPr="00313E94" w:rsidRDefault="00313E94" w:rsidP="00313E94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E9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входит:</w:t>
      </w:r>
    </w:p>
    <w:p w:rsidR="00313E94" w:rsidRPr="00313E94" w:rsidRDefault="00313E94" w:rsidP="00313E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E9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</w:t>
      </w:r>
    </w:p>
    <w:p w:rsidR="00313E94" w:rsidRPr="00313E94" w:rsidRDefault="00313E94" w:rsidP="00313E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E9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 ночлега в отелях с завтраками. в Голландии отель </w:t>
      </w:r>
      <w:proofErr w:type="spellStart"/>
      <w:r w:rsidRPr="00313E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Hotel</w:t>
      </w:r>
      <w:proofErr w:type="spellEnd"/>
      <w:r w:rsidRPr="00313E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13E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Campanile</w:t>
      </w:r>
      <w:proofErr w:type="spellEnd"/>
      <w:r w:rsidRPr="00313E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13E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Amersfoort</w:t>
      </w:r>
      <w:proofErr w:type="spellEnd"/>
      <w:r w:rsidRPr="00313E9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(автобус 1), </w:t>
      </w:r>
      <w:proofErr w:type="spellStart"/>
      <w:r w:rsidRPr="00313E9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Hotel</w:t>
      </w:r>
      <w:proofErr w:type="spellEnd"/>
      <w:r w:rsidRPr="00313E9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proofErr w:type="spellStart"/>
      <w:r w:rsidRPr="00313E9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Theater</w:t>
      </w:r>
      <w:proofErr w:type="spellEnd"/>
      <w:r w:rsidRPr="00313E9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proofErr w:type="spellStart"/>
      <w:r w:rsidRPr="00313E9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Figi</w:t>
      </w:r>
      <w:proofErr w:type="spellEnd"/>
      <w:r w:rsidRPr="00313E9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(автобус 2)</w:t>
      </w:r>
    </w:p>
    <w:p w:rsidR="00313E94" w:rsidRPr="00313E94" w:rsidRDefault="00313E94" w:rsidP="00313E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E9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экскурсия по Варшаве, Амстердаму, Берлину</w:t>
      </w:r>
    </w:p>
    <w:p w:rsidR="00313E94" w:rsidRPr="00313E94" w:rsidRDefault="00313E94" w:rsidP="00313E94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E9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сопровождение гида</w:t>
      </w:r>
    </w:p>
    <w:p w:rsidR="00313E94" w:rsidRPr="00313E94" w:rsidRDefault="00313E94" w:rsidP="00313E94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E9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313E94" w:rsidRPr="00313E94" w:rsidRDefault="00313E94" w:rsidP="00313E94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E9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виза и страховка, </w:t>
      </w:r>
    </w:p>
    <w:p w:rsidR="00313E94" w:rsidRPr="00313E94" w:rsidRDefault="00313E94" w:rsidP="00313E94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E9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в размере 50 рублей.</w:t>
      </w:r>
    </w:p>
    <w:p w:rsidR="00313E94" w:rsidRPr="00313E94" w:rsidRDefault="00313E94" w:rsidP="00313E94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E9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входные билеты в объекты посещения (по желанию)</w:t>
      </w:r>
    </w:p>
    <w:p w:rsidR="00313E94" w:rsidRPr="00313E94" w:rsidRDefault="00313E94" w:rsidP="00313E94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E9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новогодний банкет по желанию (70 евро)</w:t>
      </w:r>
    </w:p>
    <w:p w:rsidR="00313E94" w:rsidRPr="00313E94" w:rsidRDefault="00313E94" w:rsidP="00313E94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E9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</w:t>
      </w:r>
    </w:p>
    <w:p w:rsidR="00694D3C" w:rsidRPr="00694D3C" w:rsidRDefault="00694D3C" w:rsidP="0097257C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09709E" w:rsidRPr="0009709E" w:rsidRDefault="0009709E" w:rsidP="00694D3C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/>
    <w:sectPr w:rsidR="003A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891"/>
    <w:multiLevelType w:val="multilevel"/>
    <w:tmpl w:val="13D8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217C8"/>
    <w:multiLevelType w:val="multilevel"/>
    <w:tmpl w:val="05D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26E5D"/>
    <w:multiLevelType w:val="multilevel"/>
    <w:tmpl w:val="5D1E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161CDD"/>
    <w:multiLevelType w:val="multilevel"/>
    <w:tmpl w:val="0C4A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E473F"/>
    <w:multiLevelType w:val="multilevel"/>
    <w:tmpl w:val="01AA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670AC"/>
    <w:multiLevelType w:val="multilevel"/>
    <w:tmpl w:val="6E08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60"/>
    <w:rsid w:val="0009709E"/>
    <w:rsid w:val="00313E94"/>
    <w:rsid w:val="003817D6"/>
    <w:rsid w:val="003A6260"/>
    <w:rsid w:val="00694D3C"/>
    <w:rsid w:val="0097257C"/>
    <w:rsid w:val="00B74480"/>
    <w:rsid w:val="00C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C810"/>
  <w15:chartTrackingRefBased/>
  <w15:docId w15:val="{2D3DFA49-D956-4D77-B5CA-5AFB681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6260"/>
    <w:rPr>
      <w:b/>
      <w:bCs/>
    </w:rPr>
  </w:style>
  <w:style w:type="paragraph" w:styleId="a4">
    <w:name w:val="Normal (Web)"/>
    <w:basedOn w:val="a"/>
    <w:uiPriority w:val="99"/>
    <w:semiHidden/>
    <w:unhideWhenUsed/>
    <w:rsid w:val="003A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7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berlin/" TargetMode="External"/><Relationship Id="rId5" Type="http://schemas.openxmlformats.org/officeDocument/2006/relationships/hyperlink" Target="https://belturizm.by/turistam/kuda-poekhat-otdykhat/amsterd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4</cp:revision>
  <dcterms:created xsi:type="dcterms:W3CDTF">2019-11-22T14:50:00Z</dcterms:created>
  <dcterms:modified xsi:type="dcterms:W3CDTF">2019-11-22T14:50:00Z</dcterms:modified>
</cp:coreProperties>
</file>